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7310d05c441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HALWA AS, org.nr 810 393 572,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HALWA AS</w:t>
      </w:r>
    </w:p>
    <w:sectPr>
      <w:headerReference xmlns:r="http://schemas.openxmlformats.org/officeDocument/2006/relationships" w:type="default" r:id="R7b2a1fc13f9946a6"/>
      <w:footerReference xmlns:r="http://schemas.openxmlformats.org/officeDocument/2006/relationships" w:type="default" r:id="R75935303f90d4c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HALWA AS   ·   Org.nr 810 393 572   ·   Bergemoveien 7   ·   4886 GRIMSTAD   ·   Tlf. 37040086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HALWA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2a1fc13f9946a6" /><Relationship Type="http://schemas.openxmlformats.org/officeDocument/2006/relationships/footer" Target="/word/footer1.xml" Id="R75935303f90d4c30" /></Relationships>
</file>