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979e15b39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HOLDING AS</w:t>
      </w:r>
    </w:p>
    <w:sectPr>
      <w:headerReference xmlns:r="http://schemas.openxmlformats.org/officeDocument/2006/relationships" w:type="default" r:id="R95c98a1302b0404b"/>
      <w:footerReference xmlns:r="http://schemas.openxmlformats.org/officeDocument/2006/relationships" w:type="default" r:id="Rbbbc87c36a5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98a1302b0404b" /><Relationship Type="http://schemas.openxmlformats.org/officeDocument/2006/relationships/footer" Target="/word/footer1.xml" Id="Rbbbc87c36a5144ce" /></Relationships>
</file>