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951664e63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71d5c0c4e4ac8"/>
      <w:footerReference xmlns:r="http://schemas.openxmlformats.org/officeDocument/2006/relationships" w:type="default" r:id="Rd58c6b423d6e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HANDELSLAG AS   ·   Org.nr 815 711 432   ·   Hamnevågen 41   ·   6297 SANDØY   ·   sandoy.hlag@outlook.com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71d5c0c4e4ac8" /><Relationship Type="http://schemas.openxmlformats.org/officeDocument/2006/relationships/footer" Target="/word/footer1.xml" Id="Rd58c6b423d6e44f5" /></Relationships>
</file>