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faf50d753842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CUS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CUS INVEST AS</w:t>
      </w:r>
    </w:p>
    <w:sectPr>
      <w:headerReference xmlns:r="http://schemas.openxmlformats.org/officeDocument/2006/relationships" w:type="default" r:id="R2bdfae1707bc4b16"/>
      <w:footerReference xmlns:r="http://schemas.openxmlformats.org/officeDocument/2006/relationships" w:type="default" r:id="R866c520b75ef4c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CUS INVEST AS   ·   Org.nr 816 495 342   ·   CUS Invest AS, Att Caroline Ulrichsen Svendsen, Inkognitogata 45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CUS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dfae1707bc4b16" /><Relationship Type="http://schemas.openxmlformats.org/officeDocument/2006/relationships/footer" Target="/word/footer1.xml" Id="R866c520b75ef4cfb" /></Relationships>
</file>