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01f008f3a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 AS</w:t>
      </w:r>
    </w:p>
    <w:sectPr>
      <w:headerReference xmlns:r="http://schemas.openxmlformats.org/officeDocument/2006/relationships" w:type="default" r:id="Rcfd727b9d29e46ec"/>
      <w:footerReference xmlns:r="http://schemas.openxmlformats.org/officeDocument/2006/relationships" w:type="default" r:id="Rf089d21efcb5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727b9d29e46ec" /><Relationship Type="http://schemas.openxmlformats.org/officeDocument/2006/relationships/footer" Target="/word/footer1.xml" Id="Rf089d21efcb5411e" /></Relationships>
</file>