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90e850a96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Mosterhamn,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R. NØSTBAKKEN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 NØSTBAKKEN INVEST AS</w:t>
      </w:r>
    </w:p>
    <w:sectPr>
      <w:headerReference xmlns:r="http://schemas.openxmlformats.org/officeDocument/2006/relationships" w:type="default" r:id="Rc0d9a4a6b02f4f01"/>
      <w:footerReference xmlns:r="http://schemas.openxmlformats.org/officeDocument/2006/relationships" w:type="default" r:id="Rb81b5a898f25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NØSTBAKKEN INVEST AS   ·   Org.nr 817 874 592   ·   Røyksundvegen 50   ·   5440 MOSTERHAMN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NØSTBAKKEN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9a4a6b02f4f01" /><Relationship Type="http://schemas.openxmlformats.org/officeDocument/2006/relationships/footer" Target="/word/footer1.xml" Id="Rb81b5a898f254f18" /></Relationships>
</file>