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8bfca4541947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RUNE SVENDSEN AS</w:t>
      </w:r>
    </w:p>
    <w:sectPr>
      <w:headerReference xmlns:r="http://schemas.openxmlformats.org/officeDocument/2006/relationships" w:type="default" r:id="R5c78d52d048d41ec"/>
      <w:footerReference xmlns:r="http://schemas.openxmlformats.org/officeDocument/2006/relationships" w:type="default" r:id="R3846482935c345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RUNE SVENDSEN AS   ·   Org.nr 818 393 482   ·   Banehaven 4A   ·   4612 KRISTIANSAND S   ·   revisor.rune@online.no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RUNE SVENDSEN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78d52d048d41ec" /><Relationship Type="http://schemas.openxmlformats.org/officeDocument/2006/relationships/footer" Target="/word/footer1.xml" Id="R3846482935c345d5" /></Relationships>
</file>