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5bbd6885f549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NOCAP AS</w:t>
      </w:r>
    </w:p>
    <w:sectPr>
      <w:headerReference xmlns:r="http://schemas.openxmlformats.org/officeDocument/2006/relationships" w:type="default" r:id="Rd64184dfd8da439d"/>
      <w:footerReference xmlns:r="http://schemas.openxmlformats.org/officeDocument/2006/relationships" w:type="default" r:id="R67704a1de94c4c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NOCAP AS   ·   Org.nr 820 673 662   ·   Sigurd Hoels vei 108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4184dfd8da439d" /><Relationship Type="http://schemas.openxmlformats.org/officeDocument/2006/relationships/footer" Target="/word/footer1.xml" Id="R67704a1de94c4cef" /></Relationships>
</file>