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1b1c501f44b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FONDAL</w:t>
      </w:r>
    </w:p>
    <w:sectPr>
      <w:headerReference xmlns:r="http://schemas.openxmlformats.org/officeDocument/2006/relationships" w:type="default" r:id="Rcd685875427e4632"/>
      <w:footerReference xmlns:r="http://schemas.openxmlformats.org/officeDocument/2006/relationships" w:type="default" r:id="R37430edcc94a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85875427e4632" /><Relationship Type="http://schemas.openxmlformats.org/officeDocument/2006/relationships/footer" Target="/word/footer1.xml" Id="R37430edcc94a4f45" /></Relationships>
</file>