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62e04f74d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ECONPARTNER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855d1ca9626248d4"/>
      <w:footerReference xmlns:r="http://schemas.openxmlformats.org/officeDocument/2006/relationships" w:type="default" r:id="R15cc1ef260d0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d1ca9626248d4" /><Relationship Type="http://schemas.openxmlformats.org/officeDocument/2006/relationships/footer" Target="/word/footer1.xml" Id="R15cc1ef260d04082" /></Relationships>
</file>