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9139f722c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AS</w:t>
      </w:r>
    </w:p>
    <w:sectPr>
      <w:headerReference xmlns:r="http://schemas.openxmlformats.org/officeDocument/2006/relationships" w:type="default" r:id="R9d6fa086a98b4b87"/>
      <w:footerReference xmlns:r="http://schemas.openxmlformats.org/officeDocument/2006/relationships" w:type="default" r:id="Rcc4d4c39b725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AS   ·   Org.nr 832 437 522   ·   Olav Vs gate 5   ·   0161 OSLO   ·   ol@pecunia.no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fa086a98b4b87" /><Relationship Type="http://schemas.openxmlformats.org/officeDocument/2006/relationships/footer" Target="/word/footer1.xml" Id="Rcc4d4c39b7254e4a" /></Relationships>
</file>