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8fc9edbd04b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ØKONOMI AS</w:t>
      </w:r>
    </w:p>
    <w:sectPr>
      <w:headerReference xmlns:r="http://schemas.openxmlformats.org/officeDocument/2006/relationships" w:type="default" r:id="R62d1ae6905a14921"/>
      <w:footerReference xmlns:r="http://schemas.openxmlformats.org/officeDocument/2006/relationships" w:type="default" r:id="R23ee0cd24be4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1ae6905a14921" /><Relationship Type="http://schemas.openxmlformats.org/officeDocument/2006/relationships/footer" Target="/word/footer1.xml" Id="R23ee0cd24be44278" /></Relationships>
</file>