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81ddca578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c252439b14ffa"/>
      <w:footerReference xmlns:r="http://schemas.openxmlformats.org/officeDocument/2006/relationships" w:type="default" r:id="Rf805183b8e35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INVEST AS   ·   Org.nr 855 143 852   ·   Nedre Langgate 32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c252439b14ffa" /><Relationship Type="http://schemas.openxmlformats.org/officeDocument/2006/relationships/footer" Target="/word/footer1.xml" Id="Rf805183b8e354eaf" /></Relationships>
</file>