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af9dc1df054d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KOMMUNE</w:t>
      </w:r>
    </w:p>
    <w:sectPr>
      <w:headerReference xmlns:r="http://schemas.openxmlformats.org/officeDocument/2006/relationships" w:type="default" r:id="R5c90ffca77fb4209"/>
      <w:footerReference xmlns:r="http://schemas.openxmlformats.org/officeDocument/2006/relationships" w:type="default" r:id="R85fc311c203442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90ffca77fb4209" /><Relationship Type="http://schemas.openxmlformats.org/officeDocument/2006/relationships/footer" Target="/word/footer1.xml" Id="R85fc311c20344250" /></Relationships>
</file>