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129543c08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HAUGESUND MÅLLAG OG UNGDOMSLAG.</w:t>
      </w:r>
    </w:p>
    <w:sectPr>
      <w:headerReference xmlns:r="http://schemas.openxmlformats.org/officeDocument/2006/relationships" w:type="default" r:id="R0ebb5fa1e2694d68"/>
      <w:footerReference xmlns:r="http://schemas.openxmlformats.org/officeDocument/2006/relationships" w:type="default" r:id="Rc318c1b7c446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b5fa1e2694d68" /><Relationship Type="http://schemas.openxmlformats.org/officeDocument/2006/relationships/footer" Target="/word/footer1.xml" Id="Rc318c1b7c446424d" /></Relationships>
</file>