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a69505526746e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Bodø,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MØLLEFOSS AS</w:t>
      </w:r>
    </w:p>
    <w:sectPr>
      <w:headerReference xmlns:r="http://schemas.openxmlformats.org/officeDocument/2006/relationships" w:type="default" r:id="Ra5ddb29faf704056"/>
      <w:footerReference xmlns:r="http://schemas.openxmlformats.org/officeDocument/2006/relationships" w:type="default" r:id="Rd7d4a74076a240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MØLLEFOSS AS   ·   Org.nr 875 381 652   ·   Sjøgata 22   ·   8006 BODØ   ·   frank.strand@mollefoss.no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MØLLEFOSS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ddb29faf704056" /><Relationship Type="http://schemas.openxmlformats.org/officeDocument/2006/relationships/footer" Target="/word/footer1.xml" Id="Rd7d4a74076a240e8" /></Relationships>
</file>