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0e42a214a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BRAATHEN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dcfd56c6b7584c1d"/>
      <w:footerReference xmlns:r="http://schemas.openxmlformats.org/officeDocument/2006/relationships" w:type="default" r:id="R28346e5c89c7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d56c6b7584c1d" /><Relationship Type="http://schemas.openxmlformats.org/officeDocument/2006/relationships/footer" Target="/word/footer1.xml" Id="R28346e5c89c74e1a" /></Relationships>
</file>