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7a6c0179f4a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AKTIV</w:t>
      </w:r>
    </w:p>
    <w:sectPr>
      <w:headerReference xmlns:r="http://schemas.openxmlformats.org/officeDocument/2006/relationships" w:type="default" r:id="R7c7a50f6d2ad47cd"/>
      <w:footerReference xmlns:r="http://schemas.openxmlformats.org/officeDocument/2006/relationships" w:type="default" r:id="R9b45ff5055a6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a50f6d2ad47cd" /><Relationship Type="http://schemas.openxmlformats.org/officeDocument/2006/relationships/footer" Target="/word/footer1.xml" Id="R9b45ff5055a645a4" /></Relationships>
</file>