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254f2509e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HALVORSEN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HALVORSEN AS</w:t>
      </w:r>
    </w:p>
    <w:sectPr>
      <w:headerReference xmlns:r="http://schemas.openxmlformats.org/officeDocument/2006/relationships" w:type="default" r:id="Rdf739382ec044023"/>
      <w:footerReference xmlns:r="http://schemas.openxmlformats.org/officeDocument/2006/relationships" w:type="default" r:id="R507c38940cb8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HALVORSEN AS   ·   Org.nr 881 331 012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39382ec044023" /><Relationship Type="http://schemas.openxmlformats.org/officeDocument/2006/relationships/footer" Target="/word/footer1.xml" Id="R507c38940cb843e6" /></Relationships>
</file>