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d11b5f3e5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BYGG AS</w:t>
      </w:r>
    </w:p>
    <w:sectPr>
      <w:headerReference xmlns:r="http://schemas.openxmlformats.org/officeDocument/2006/relationships" w:type="default" r:id="Rf13d67dcacec4303"/>
      <w:footerReference xmlns:r="http://schemas.openxmlformats.org/officeDocument/2006/relationships" w:type="default" r:id="Rea078f20d6f8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d67dcacec4303" /><Relationship Type="http://schemas.openxmlformats.org/officeDocument/2006/relationships/footer" Target="/word/footer1.xml" Id="Rea078f20d6f84ed4" /></Relationships>
</file>