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b919cb2594e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FREDHEIM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FREDHEIM INVEST AS</w:t>
      </w:r>
    </w:p>
    <w:sectPr>
      <w:headerReference xmlns:r="http://schemas.openxmlformats.org/officeDocument/2006/relationships" w:type="default" r:id="Rf538852e41fa4b38"/>
      <w:footerReference xmlns:r="http://schemas.openxmlformats.org/officeDocument/2006/relationships" w:type="default" r:id="R40f41661287941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FREDHEIM INVEST AS   ·   Org.nr 889 066 962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8852e41fa4b38" /><Relationship Type="http://schemas.openxmlformats.org/officeDocument/2006/relationships/footer" Target="/word/footer1.xml" Id="R40f41661287941dd" /></Relationships>
</file>