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b8bce6d7b45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Kjeller,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VIMAR AS</w:t>
      </w:r>
    </w:p>
    <w:sectPr>
      <w:headerReference xmlns:r="http://schemas.openxmlformats.org/officeDocument/2006/relationships" w:type="default" r:id="R7e412f01e3684fba"/>
      <w:footerReference xmlns:r="http://schemas.openxmlformats.org/officeDocument/2006/relationships" w:type="default" r:id="R354bc09c7051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VIMAR AS   ·   Org.nr 889 074 752   ·   c/o Trond Kristian Andreassen, Floraveien 20B   ·   2007 KJELLER   ·   Tlf. 63 87 96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12f01e3684fba" /><Relationship Type="http://schemas.openxmlformats.org/officeDocument/2006/relationships/footer" Target="/word/footer1.xml" Id="R354bc09c705142b9" /></Relationships>
</file>