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e838117d5d47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KABBE HOLDING AS</w:t>
      </w:r>
    </w:p>
    <w:sectPr>
      <w:headerReference xmlns:r="http://schemas.openxmlformats.org/officeDocument/2006/relationships" w:type="default" r:id="Rb2d4efd716e946ef"/>
      <w:footerReference xmlns:r="http://schemas.openxmlformats.org/officeDocument/2006/relationships" w:type="default" r:id="R9980fb512e7e48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KABBE HOLDING AS   ·   Org.nr 889 174 692   ·   Hasselbakken 9   ·   3746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KABBE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d4efd716e946ef" /><Relationship Type="http://schemas.openxmlformats.org/officeDocument/2006/relationships/footer" Target="/word/footer1.xml" Id="R9980fb512e7e48f5" /></Relationships>
</file>