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03cd352ff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LAMDA INVEST AS</w:t>
      </w:r>
    </w:p>
    <w:sectPr>
      <w:headerReference xmlns:r="http://schemas.openxmlformats.org/officeDocument/2006/relationships" w:type="default" r:id="Rf0cf967531bd422e"/>
      <w:footerReference xmlns:r="http://schemas.openxmlformats.org/officeDocument/2006/relationships" w:type="default" r:id="R128e21117be9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LAMDA INVEST AS   ·   Org.nr 889 228 202   ·   Hauketotoppen 1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f967531bd422e" /><Relationship Type="http://schemas.openxmlformats.org/officeDocument/2006/relationships/footer" Target="/word/footer1.xml" Id="R128e21117be9485b" /></Relationships>
</file>