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16b63952f44c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Dalsøyra,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WHITE INVEST AS</w:t>
      </w:r>
    </w:p>
    <w:sectPr>
      <w:headerReference xmlns:r="http://schemas.openxmlformats.org/officeDocument/2006/relationships" w:type="default" r:id="R13883e0de5474e4f"/>
      <w:footerReference xmlns:r="http://schemas.openxmlformats.org/officeDocument/2006/relationships" w:type="default" r:id="R6dd43f33358641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WHITE INVEST AS   ·   Org.nr 889 229 942   ·   Fensfjordvegen 1621   ·   5960 DALSØYRA   ·   trygve@wergeland.com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WHITE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883e0de5474e4f" /><Relationship Type="http://schemas.openxmlformats.org/officeDocument/2006/relationships/footer" Target="/word/footer1.xml" Id="R6dd43f33358641b2" /></Relationships>
</file>