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e7ddd0c28248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AS</w:t>
      </w:r>
    </w:p>
    <w:sectPr>
      <w:headerReference xmlns:r="http://schemas.openxmlformats.org/officeDocument/2006/relationships" w:type="default" r:id="Rb7d6cc1dc3e2457e"/>
      <w:footerReference xmlns:r="http://schemas.openxmlformats.org/officeDocument/2006/relationships" w:type="default" r:id="Reca61db9294445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AS   ·   Org.nr 889 380 802   ·   Solheimveien 50   ·   1461 LØRENSKOG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d6cc1dc3e2457e" /><Relationship Type="http://schemas.openxmlformats.org/officeDocument/2006/relationships/footer" Target="/word/footer1.xml" Id="Reca61db929444551" /></Relationships>
</file>