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1df6da26c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SNEKVIK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SNEKVIK EIENDOM AS</w:t>
      </w:r>
    </w:p>
    <w:sectPr>
      <w:headerReference xmlns:r="http://schemas.openxmlformats.org/officeDocument/2006/relationships" w:type="default" r:id="Raaa6daf444be4801"/>
      <w:footerReference xmlns:r="http://schemas.openxmlformats.org/officeDocument/2006/relationships" w:type="default" r:id="R05dd862397d2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SNEKVIK EIENDOM AS   ·   Org.nr 891 729 472   ·   Industriveien 1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SNEKVIK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6daf444be4801" /><Relationship Type="http://schemas.openxmlformats.org/officeDocument/2006/relationships/footer" Target="/word/footer1.xml" Id="R05dd862397d24d08" /></Relationships>
</file>