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f2575a220b4a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TOGRO AS</w:t>
      </w:r>
    </w:p>
    <w:sectPr>
      <w:headerReference xmlns:r="http://schemas.openxmlformats.org/officeDocument/2006/relationships" w:type="default" r:id="R8fadda45eeb74d99"/>
      <w:footerReference xmlns:r="http://schemas.openxmlformats.org/officeDocument/2006/relationships" w:type="default" r:id="R7479515ab36342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TOGRO AS   ·   Org.nr 892 847 312   ·   Nordhellvegen 11   ·   4351 KLEPPE   ·   tonnes@strev.no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adda45eeb74d99" /><Relationship Type="http://schemas.openxmlformats.org/officeDocument/2006/relationships/footer" Target="/word/footer1.xml" Id="R7479515ab36342c9" /></Relationships>
</file>