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ab4e22500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7185365f0ada484d"/>
      <w:footerReference xmlns:r="http://schemas.openxmlformats.org/officeDocument/2006/relationships" w:type="default" r:id="Ra2a4279a63e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5365f0ada484d" /><Relationship Type="http://schemas.openxmlformats.org/officeDocument/2006/relationships/footer" Target="/word/footer1.xml" Id="Ra2a4279a63e54051" /></Relationships>
</file>