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cef8e06a645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ØYSTEIN KERSBERGEN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ØYSTEIN KERSBERGEN INVEST AS</w:t>
      </w:r>
    </w:p>
    <w:sectPr>
      <w:headerReference xmlns:r="http://schemas.openxmlformats.org/officeDocument/2006/relationships" w:type="default" r:id="Re4616e60b9e54770"/>
      <w:footerReference xmlns:r="http://schemas.openxmlformats.org/officeDocument/2006/relationships" w:type="default" r:id="R0ed0406eaf204a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ØYSTEIN KERSBERGEN INVEST AS   ·   Org.nr 893 394 362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ØYSTEIN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616e60b9e54770" /><Relationship Type="http://schemas.openxmlformats.org/officeDocument/2006/relationships/footer" Target="/word/footer1.xml" Id="R0ed0406eaf204a07" /></Relationships>
</file>