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99422270f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SEGLEM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SEGLEM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bf4ebddba4850"/>
      <w:footerReference xmlns:r="http://schemas.openxmlformats.org/officeDocument/2006/relationships" w:type="default" r:id="Rfab2d5a459bd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bf4ebddba4850" /><Relationship Type="http://schemas.openxmlformats.org/officeDocument/2006/relationships/footer" Target="/word/footer1.xml" Id="Rfab2d5a459bd4d7f" /></Relationships>
</file>