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4dea0fb9d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LTD</w:t>
      </w:r>
    </w:p>
    <w:sectPr>
      <w:headerReference xmlns:r="http://schemas.openxmlformats.org/officeDocument/2006/relationships" w:type="default" r:id="Rcbc3982087a4478a"/>
      <w:footerReference xmlns:r="http://schemas.openxmlformats.org/officeDocument/2006/relationships" w:type="default" r:id="R5830f08e9577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3982087a4478a" /><Relationship Type="http://schemas.openxmlformats.org/officeDocument/2006/relationships/footer" Target="/word/footer1.xml" Id="R5830f08e95774d06" /></Relationships>
</file>