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29beefb1847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Stolmen,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AARLAND AS</w:t>
      </w:r>
    </w:p>
    <w:sectPr>
      <w:headerReference xmlns:r="http://schemas.openxmlformats.org/officeDocument/2006/relationships" w:type="default" r:id="Rad7fb999fab54929"/>
      <w:footerReference xmlns:r="http://schemas.openxmlformats.org/officeDocument/2006/relationships" w:type="default" r:id="R04b0f5e9329e40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AARLAND AS   ·   Org.nr 910 032 003   ·   Årland 124   ·   5398 STOLMEN   ·   Tlf. 56185013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AARLAND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7fb999fab54929" /><Relationship Type="http://schemas.openxmlformats.org/officeDocument/2006/relationships/footer" Target="/word/footer1.xml" Id="R04b0f5e9329e4086" /></Relationships>
</file>