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9067e08e2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BIBLIOTEKSENTRALEN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BIBLIOTEKSENTRALEN SA</w:t>
      </w:r>
    </w:p>
    <w:sectPr>
      <w:headerReference xmlns:r="http://schemas.openxmlformats.org/officeDocument/2006/relationships" w:type="default" r:id="R676e80fcad4241e9"/>
      <w:footerReference xmlns:r="http://schemas.openxmlformats.org/officeDocument/2006/relationships" w:type="default" r:id="R327123366761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e80fcad4241e9" /><Relationship Type="http://schemas.openxmlformats.org/officeDocument/2006/relationships/footer" Target="/word/footer1.xml" Id="R3271233667614076" /></Relationships>
</file>