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8b2ed2f174f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Tingvatn,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HANDELSLAG AS</w:t>
      </w:r>
    </w:p>
    <w:sectPr>
      <w:headerReference xmlns:r="http://schemas.openxmlformats.org/officeDocument/2006/relationships" w:type="default" r:id="Rabffb516e553450e"/>
      <w:footerReference xmlns:r="http://schemas.openxmlformats.org/officeDocument/2006/relationships" w:type="default" r:id="Rf957ac2331cb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HANDELSLAG AS   ·   Org.nr 910 591 223   ·   4595 TINGVATN   ·   Tlf. 38348755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HANDELSLAG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fb516e553450e" /><Relationship Type="http://schemas.openxmlformats.org/officeDocument/2006/relationships/footer" Target="/word/footer1.xml" Id="Rf957ac2331cb4c3f" /></Relationships>
</file>