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0af68e171349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FARVEHUSET</w:t>
      </w:r>
    </w:p>
    <w:sectPr>
      <w:headerReference xmlns:r="http://schemas.openxmlformats.org/officeDocument/2006/relationships" w:type="default" r:id="R350f9d28062e464a"/>
      <w:footerReference xmlns:r="http://schemas.openxmlformats.org/officeDocument/2006/relationships" w:type="default" r:id="R7db546d44c89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0f9d28062e464a" /><Relationship Type="http://schemas.openxmlformats.org/officeDocument/2006/relationships/footer" Target="/word/footer1.xml" Id="R7db546d44c89456f" /></Relationships>
</file>