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d22ff3bfe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INFOLINK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INFOLINK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ed0410ce314598"/>
      <w:footerReference xmlns:r="http://schemas.openxmlformats.org/officeDocument/2006/relationships" w:type="default" r:id="Raf7701aae963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d0410ce314598" /><Relationship Type="http://schemas.openxmlformats.org/officeDocument/2006/relationships/footer" Target="/word/footer1.xml" Id="Raf7701aae9634c22" /></Relationships>
</file>