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be91ce75b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b48e3a5514c11"/>
      <w:footerReference xmlns:r="http://schemas.openxmlformats.org/officeDocument/2006/relationships" w:type="default" r:id="Raf345dc211b0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b48e3a5514c11" /><Relationship Type="http://schemas.openxmlformats.org/officeDocument/2006/relationships/footer" Target="/word/footer1.xml" Id="Raf345dc211b04e22" /></Relationships>
</file>