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eb8604bf9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KVERNELAND INVESTERING AS</w:t>
      </w:r>
    </w:p>
    <w:sectPr>
      <w:headerReference xmlns:r="http://schemas.openxmlformats.org/officeDocument/2006/relationships" w:type="default" r:id="R5763dd7474f24bf4"/>
      <w:footerReference xmlns:r="http://schemas.openxmlformats.org/officeDocument/2006/relationships" w:type="default" r:id="R434a818a1674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3dd7474f24bf4" /><Relationship Type="http://schemas.openxmlformats.org/officeDocument/2006/relationships/footer" Target="/word/footer1.xml" Id="R434a818a167449db" /></Relationships>
</file>