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b338cb651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 REVISJON AS</w:t>
      </w:r>
    </w:p>
    <w:sectPr>
      <w:headerReference xmlns:r="http://schemas.openxmlformats.org/officeDocument/2006/relationships" w:type="default" r:id="Rd3d5ea3e7d1749a2"/>
      <w:footerReference xmlns:r="http://schemas.openxmlformats.org/officeDocument/2006/relationships" w:type="default" r:id="R87214cbb4c9d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5ea3e7d1749a2" /><Relationship Type="http://schemas.openxmlformats.org/officeDocument/2006/relationships/footer" Target="/word/footer1.xml" Id="R87214cbb4c9d4ebe" /></Relationships>
</file>