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9f729ab1b4f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ARETO INVEST AS</w:t>
      </w:r>
    </w:p>
    <w:sectPr>
      <w:headerReference xmlns:r="http://schemas.openxmlformats.org/officeDocument/2006/relationships" w:type="default" r:id="R289476b5e7df4e61"/>
      <w:footerReference xmlns:r="http://schemas.openxmlformats.org/officeDocument/2006/relationships" w:type="default" r:id="R89fd0ec2198e42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ARETO INVEST AS   ·   Org.nr 912 824 284   ·   Gravdalsveien 4   ·   5165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476b5e7df4e61" /><Relationship Type="http://schemas.openxmlformats.org/officeDocument/2006/relationships/footer" Target="/word/footer1.xml" Id="R89fd0ec2198e429b" /></Relationships>
</file>