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46f52bd01c45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Skjetten,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LUND INVEST AS</w:t>
      </w:r>
    </w:p>
    <w:sectPr>
      <w:headerReference xmlns:r="http://schemas.openxmlformats.org/officeDocument/2006/relationships" w:type="default" r:id="R98ac8bf4db9441fb"/>
      <w:footerReference xmlns:r="http://schemas.openxmlformats.org/officeDocument/2006/relationships" w:type="default" r:id="Ra3dc1b5b9f9443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LUND INVEST AS   ·   Org.nr 913 082 680   ·   C/O Bookkeeper Øst AS, Hvamsvingen 7   ·   2013 SKJETTEN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ac8bf4db9441fb" /><Relationship Type="http://schemas.openxmlformats.org/officeDocument/2006/relationships/footer" Target="/word/footer1.xml" Id="Ra3dc1b5b9f944309" /></Relationships>
</file>