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fff2669224f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DAL1 AS</w:t>
      </w:r>
    </w:p>
    <w:sectPr>
      <w:headerReference xmlns:r="http://schemas.openxmlformats.org/officeDocument/2006/relationships" w:type="default" r:id="Rba7c7fe6df0a4e15"/>
      <w:footerReference xmlns:r="http://schemas.openxmlformats.org/officeDocument/2006/relationships" w:type="default" r:id="R5f2784e86175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DAL1 AS   ·   Org.nr 913 279 840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c7fe6df0a4e15" /><Relationship Type="http://schemas.openxmlformats.org/officeDocument/2006/relationships/footer" Target="/word/footer1.xml" Id="R5f2784e861754231" /></Relationships>
</file>