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2d0a8805b40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TRANE AS</w:t>
      </w:r>
    </w:p>
    <w:sectPr>
      <w:headerReference xmlns:r="http://schemas.openxmlformats.org/officeDocument/2006/relationships" w:type="default" r:id="Rf8518f947ca84b90"/>
      <w:footerReference xmlns:r="http://schemas.openxmlformats.org/officeDocument/2006/relationships" w:type="default" r:id="Rec5253b6037c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18f947ca84b90" /><Relationship Type="http://schemas.openxmlformats.org/officeDocument/2006/relationships/footer" Target="/word/footer1.xml" Id="Rec5253b6037c4450" /></Relationships>
</file>