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c4632042c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 INVEST AS</w:t>
      </w:r>
    </w:p>
    <w:sectPr>
      <w:headerReference xmlns:r="http://schemas.openxmlformats.org/officeDocument/2006/relationships" w:type="default" r:id="Rdd003b97a87d49d9"/>
      <w:footerReference xmlns:r="http://schemas.openxmlformats.org/officeDocument/2006/relationships" w:type="default" r:id="R49d7ed7cef11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03b97a87d49d9" /><Relationship Type="http://schemas.openxmlformats.org/officeDocument/2006/relationships/footer" Target="/word/footer1.xml" Id="R49d7ed7cef11451d" /></Relationships>
</file>