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e646443794d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REGNSKAP AS</w:t>
      </w:r>
    </w:p>
    <w:sectPr>
      <w:headerReference xmlns:r="http://schemas.openxmlformats.org/officeDocument/2006/relationships" w:type="default" r:id="R0dd68c9bcf324a4f"/>
      <w:footerReference xmlns:r="http://schemas.openxmlformats.org/officeDocument/2006/relationships" w:type="default" r:id="R7701765fda4a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REGNSKAP AS   ·   Org.nr 914 288 525   ·   Bygdinvegen 2139   ·   2940 HEGGENES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68c9bcf324a4f" /><Relationship Type="http://schemas.openxmlformats.org/officeDocument/2006/relationships/footer" Target="/word/footer1.xml" Id="R7701765fda4a4c74" /></Relationships>
</file>