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231af8c3849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JORAN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JORAN HOLDING AS</w:t>
      </w:r>
    </w:p>
    <w:sectPr>
      <w:headerReference xmlns:r="http://schemas.openxmlformats.org/officeDocument/2006/relationships" w:type="default" r:id="R7c01014452044bb7"/>
      <w:footerReference xmlns:r="http://schemas.openxmlformats.org/officeDocument/2006/relationships" w:type="default" r:id="R8464980ac509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01014452044bb7" /><Relationship Type="http://schemas.openxmlformats.org/officeDocument/2006/relationships/footer" Target="/word/footer1.xml" Id="R8464980ac5094e61" /></Relationships>
</file>