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028c3d19984c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EMILY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EMILY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a31c79f2bb4421"/>
      <w:footerReference xmlns:r="http://schemas.openxmlformats.org/officeDocument/2006/relationships" w:type="default" r:id="R6a957554f61d44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EMILY INVEST AS   ·   Org.nr 914 487 536   ·   Meteorveien 11   ·   3113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EMILY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a31c79f2bb4421" /><Relationship Type="http://schemas.openxmlformats.org/officeDocument/2006/relationships/footer" Target="/word/footer1.xml" Id="R6a957554f61d44f2" /></Relationships>
</file>