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d1d99b5b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INVEST I AS</w:t>
      </w:r>
    </w:p>
    <w:sectPr>
      <w:headerReference xmlns:r="http://schemas.openxmlformats.org/officeDocument/2006/relationships" w:type="default" r:id="R3a52009d78904d66"/>
      <w:footerReference xmlns:r="http://schemas.openxmlformats.org/officeDocument/2006/relationships" w:type="default" r:id="Rfe36c9ced1f3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2009d78904d66" /><Relationship Type="http://schemas.openxmlformats.org/officeDocument/2006/relationships/footer" Target="/word/footer1.xml" Id="Rfe36c9ced1f34852" /></Relationships>
</file>