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5854dafc1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Hydro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ba689b50a8144420"/>
      <w:footerReference xmlns:r="http://schemas.openxmlformats.org/officeDocument/2006/relationships" w:type="default" r:id="R322ac93f7f06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89b50a8144420" /><Relationship Type="http://schemas.openxmlformats.org/officeDocument/2006/relationships/footer" Target="/word/footer1.xml" Id="R322ac93f7f064cac" /></Relationships>
</file>